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13ED5" w14:textId="77777777" w:rsidR="008C3B9F" w:rsidRDefault="008C3B9F">
      <w:pPr>
        <w:pStyle w:val="Standard"/>
        <w:rPr>
          <w:rFonts w:hint="eastAsia"/>
        </w:rPr>
      </w:pPr>
    </w:p>
    <w:p w14:paraId="59B422AE" w14:textId="77777777" w:rsidR="008C3B9F" w:rsidRDefault="008C3B9F">
      <w:pPr>
        <w:pStyle w:val="Standard"/>
        <w:rPr>
          <w:rFonts w:hint="eastAsia"/>
          <w:b/>
          <w:bCs/>
          <w:lang w:val="pl-PL"/>
        </w:rPr>
      </w:pPr>
    </w:p>
    <w:p w14:paraId="6EA35AFA" w14:textId="77777777" w:rsidR="008C3B9F" w:rsidRDefault="00000000">
      <w:pPr>
        <w:pStyle w:val="Standard"/>
        <w:rPr>
          <w:rFonts w:hint="eastAsia"/>
          <w:b/>
          <w:bCs/>
          <w:lang w:val="pl-PL"/>
        </w:rPr>
      </w:pPr>
      <w:r>
        <w:rPr>
          <w:b/>
          <w:bCs/>
          <w:lang w:val="pl-PL"/>
        </w:rPr>
        <w:t xml:space="preserve">                                                  ZARZĄDZENIE  Nr 8/2024</w:t>
      </w:r>
    </w:p>
    <w:p w14:paraId="0BE62CFF" w14:textId="77777777" w:rsidR="008C3B9F" w:rsidRDefault="00000000">
      <w:pPr>
        <w:pStyle w:val="Standard"/>
        <w:rPr>
          <w:rFonts w:hint="eastAsia"/>
          <w:b/>
          <w:bCs/>
          <w:lang w:val="pl-PL"/>
        </w:rPr>
      </w:pPr>
      <w:r>
        <w:rPr>
          <w:b/>
          <w:bCs/>
          <w:lang w:val="pl-PL"/>
        </w:rPr>
        <w:t xml:space="preserve">                                                WÓJTA  GMINY  JEDWABNO</w:t>
      </w:r>
    </w:p>
    <w:p w14:paraId="1858F600" w14:textId="77777777" w:rsidR="008C3B9F" w:rsidRDefault="00000000">
      <w:pPr>
        <w:pStyle w:val="Standard"/>
        <w:rPr>
          <w:rFonts w:hint="eastAsia"/>
          <w:b/>
          <w:bCs/>
          <w:lang w:val="pl-PL"/>
        </w:rPr>
      </w:pPr>
      <w:r>
        <w:rPr>
          <w:b/>
          <w:bCs/>
          <w:lang w:val="pl-PL"/>
        </w:rPr>
        <w:t xml:space="preserve">                                                      z dnia  25  styczeń  2024 r.</w:t>
      </w:r>
    </w:p>
    <w:p w14:paraId="27E21CCB" w14:textId="77777777" w:rsidR="008C3B9F" w:rsidRDefault="008C3B9F">
      <w:pPr>
        <w:pStyle w:val="Standard"/>
        <w:rPr>
          <w:rFonts w:hint="eastAsia"/>
          <w:b/>
          <w:bCs/>
          <w:lang w:val="pl-PL"/>
        </w:rPr>
      </w:pPr>
    </w:p>
    <w:p w14:paraId="28775377" w14:textId="77777777" w:rsidR="008C3B9F" w:rsidRDefault="00000000">
      <w:pPr>
        <w:pStyle w:val="Standard"/>
        <w:rPr>
          <w:rFonts w:hint="eastAsia"/>
          <w:b/>
          <w:bCs/>
          <w:lang w:val="pl-PL"/>
        </w:rPr>
      </w:pPr>
      <w:r>
        <w:rPr>
          <w:b/>
          <w:bCs/>
          <w:lang w:val="pl-PL"/>
        </w:rPr>
        <w:t xml:space="preserve">  w sprawie  ogłoszenia otwartego konkursu ofert na realizacje zadań publicznych w 2024 roku.</w:t>
      </w:r>
    </w:p>
    <w:p w14:paraId="04C9CD28" w14:textId="77777777" w:rsidR="008C3B9F" w:rsidRDefault="008C3B9F">
      <w:pPr>
        <w:pStyle w:val="Standard"/>
        <w:rPr>
          <w:rFonts w:hint="eastAsia"/>
          <w:b/>
          <w:bCs/>
          <w:lang w:val="pl-PL"/>
        </w:rPr>
      </w:pPr>
    </w:p>
    <w:p w14:paraId="4CD0319A" w14:textId="77777777" w:rsidR="008C3B9F" w:rsidRDefault="008C3B9F">
      <w:pPr>
        <w:pStyle w:val="Standard"/>
        <w:rPr>
          <w:rFonts w:hint="eastAsia"/>
        </w:rPr>
      </w:pPr>
    </w:p>
    <w:p w14:paraId="6A0BB204" w14:textId="3A4870CC" w:rsidR="008C3B9F" w:rsidRDefault="00000000">
      <w:pPr>
        <w:pStyle w:val="Standard"/>
        <w:spacing w:line="276" w:lineRule="auto"/>
        <w:rPr>
          <w:rFonts w:hint="eastAsia"/>
        </w:rPr>
      </w:pPr>
      <w:r>
        <w:rPr>
          <w:color w:val="000000"/>
          <w:lang w:val="pl-PL"/>
        </w:rPr>
        <w:t>Na podstawie art. 30 ust. 1 ustawy z dnia 8 marca 1990 r. o samorządzie gminnym (Dz. U. z 202</w:t>
      </w:r>
      <w:r w:rsidR="00362768">
        <w:rPr>
          <w:color w:val="000000"/>
          <w:lang w:val="pl-PL"/>
        </w:rPr>
        <w:t>3</w:t>
      </w:r>
      <w:r>
        <w:rPr>
          <w:color w:val="000000"/>
          <w:lang w:val="pl-PL"/>
        </w:rPr>
        <w:t xml:space="preserve"> r., poz. </w:t>
      </w:r>
      <w:r w:rsidR="00362768">
        <w:rPr>
          <w:color w:val="000000"/>
          <w:lang w:val="pl-PL"/>
        </w:rPr>
        <w:t>40</w:t>
      </w:r>
      <w:r>
        <w:rPr>
          <w:color w:val="000000"/>
          <w:lang w:val="pl-PL"/>
        </w:rPr>
        <w:t xml:space="preserve"> z </w:t>
      </w:r>
      <w:proofErr w:type="spellStart"/>
      <w:r>
        <w:rPr>
          <w:color w:val="000000"/>
          <w:lang w:val="pl-PL"/>
        </w:rPr>
        <w:t>późn</w:t>
      </w:r>
      <w:proofErr w:type="spellEnd"/>
      <w:r>
        <w:rPr>
          <w:color w:val="000000"/>
          <w:lang w:val="pl-PL"/>
        </w:rPr>
        <w:t>. zm.), art.11 ust.2 i art.13 ustawy z dnia 24 kwietnia 2003 r. o działalności pożytku publicznego i o wolontariacie (</w:t>
      </w:r>
      <w:proofErr w:type="spellStart"/>
      <w:r>
        <w:rPr>
          <w:color w:val="000000"/>
          <w:lang w:val="pl-PL"/>
        </w:rPr>
        <w:t>t.j</w:t>
      </w:r>
      <w:proofErr w:type="spellEnd"/>
      <w:r>
        <w:rPr>
          <w:color w:val="000000"/>
          <w:lang w:val="pl-PL"/>
        </w:rPr>
        <w:t>. Dz.U. z 202</w:t>
      </w:r>
      <w:r w:rsidR="00362768">
        <w:rPr>
          <w:color w:val="000000"/>
          <w:lang w:val="pl-PL"/>
        </w:rPr>
        <w:t>3</w:t>
      </w:r>
      <w:r>
        <w:rPr>
          <w:color w:val="000000"/>
          <w:lang w:val="pl-PL"/>
        </w:rPr>
        <w:t xml:space="preserve"> r. poz.</w:t>
      </w:r>
      <w:r w:rsidR="00362768">
        <w:rPr>
          <w:color w:val="000000"/>
          <w:lang w:val="pl-PL"/>
        </w:rPr>
        <w:t xml:space="preserve"> 571</w:t>
      </w:r>
      <w:r>
        <w:rPr>
          <w:color w:val="000000"/>
          <w:lang w:val="pl-PL"/>
        </w:rPr>
        <w:t>) oraz uchwały nr LIX/436/23</w:t>
      </w:r>
      <w:r>
        <w:t xml:space="preserve"> Rady </w:t>
      </w:r>
      <w:proofErr w:type="spellStart"/>
      <w:r>
        <w:t>Gminy</w:t>
      </w:r>
      <w:proofErr w:type="spellEnd"/>
      <w:r>
        <w:t xml:space="preserve"> </w:t>
      </w:r>
      <w:proofErr w:type="spellStart"/>
      <w:r>
        <w:t>Jedwabno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23 </w:t>
      </w:r>
      <w:proofErr w:type="spellStart"/>
      <w:r>
        <w:t>listopada</w:t>
      </w:r>
      <w:proofErr w:type="spellEnd"/>
      <w:r>
        <w:t xml:space="preserve"> 2023 </w:t>
      </w:r>
      <w:proofErr w:type="spellStart"/>
      <w:r>
        <w:t>roku</w:t>
      </w:r>
      <w:proofErr w:type="spellEnd"/>
      <w:r>
        <w:t xml:space="preserve">  </w:t>
      </w:r>
      <w:r>
        <w:rPr>
          <w:color w:val="000000"/>
          <w:lang w:val="pl-PL"/>
        </w:rPr>
        <w:t xml:space="preserve">w sprawie przyjęcia rocznego programu współpracy Gminy Jedwabno z organizacjami pozarządowymi oraz innymi podmiotami prowadzącymi działalność pożytku publicznego na rok 2024  </w:t>
      </w:r>
      <w:r>
        <w:rPr>
          <w:b/>
          <w:bCs/>
          <w:color w:val="000000"/>
          <w:lang w:val="pl-PL"/>
        </w:rPr>
        <w:t>zarządza się co następuje:</w:t>
      </w:r>
    </w:p>
    <w:p w14:paraId="5DB931D2" w14:textId="77777777" w:rsidR="008C3B9F" w:rsidRDefault="008C3B9F">
      <w:pPr>
        <w:pStyle w:val="Standard"/>
        <w:spacing w:line="276" w:lineRule="auto"/>
        <w:rPr>
          <w:rFonts w:hint="eastAsia"/>
          <w:color w:val="000000"/>
          <w:lang w:val="pl-PL"/>
        </w:rPr>
      </w:pPr>
    </w:p>
    <w:p w14:paraId="24B9347C" w14:textId="77777777" w:rsidR="008C3B9F" w:rsidRDefault="00000000">
      <w:pPr>
        <w:pStyle w:val="Standard"/>
        <w:spacing w:line="276" w:lineRule="auto"/>
        <w:jc w:val="center"/>
        <w:rPr>
          <w:rFonts w:hint="eastAsia"/>
        </w:rPr>
      </w:pPr>
      <w:r>
        <w:rPr>
          <w:b/>
          <w:bCs/>
          <w:color w:val="000000"/>
          <w:lang w:val="pl-PL"/>
        </w:rPr>
        <w:t>§ 1.</w:t>
      </w:r>
    </w:p>
    <w:p w14:paraId="701F41CD" w14:textId="77777777" w:rsidR="008C3B9F" w:rsidRDefault="008C3B9F">
      <w:pPr>
        <w:pStyle w:val="Standard"/>
        <w:spacing w:line="276" w:lineRule="auto"/>
        <w:jc w:val="center"/>
        <w:rPr>
          <w:rFonts w:hint="eastAsia"/>
          <w:color w:val="000000"/>
          <w:lang w:val="pl-PL"/>
        </w:rPr>
      </w:pPr>
    </w:p>
    <w:p w14:paraId="7A2C3D9F" w14:textId="289019F4" w:rsidR="008C3B9F" w:rsidRDefault="00000000">
      <w:pPr>
        <w:pStyle w:val="Standard"/>
        <w:spacing w:line="276" w:lineRule="auto"/>
        <w:rPr>
          <w:rFonts w:hint="eastAsia"/>
          <w:color w:val="000000"/>
          <w:lang w:val="pl-PL"/>
        </w:rPr>
      </w:pPr>
      <w:r>
        <w:rPr>
          <w:color w:val="000000"/>
          <w:lang w:val="pl-PL"/>
        </w:rPr>
        <w:t xml:space="preserve">Ogłasza się otwarty konkurs ofert na realizację zadań publicznych </w:t>
      </w:r>
      <w:r w:rsidR="00362768" w:rsidRPr="00362768">
        <w:rPr>
          <w:color w:val="FF0000"/>
          <w:lang w:val="pl-PL"/>
        </w:rPr>
        <w:t xml:space="preserve">w 2024 r. </w:t>
      </w:r>
      <w:r>
        <w:rPr>
          <w:color w:val="000000"/>
          <w:lang w:val="pl-PL"/>
        </w:rPr>
        <w:t>w zakresie :</w:t>
      </w:r>
    </w:p>
    <w:p w14:paraId="0E44E930" w14:textId="77777777" w:rsidR="008C3B9F" w:rsidRDefault="008C3B9F">
      <w:pPr>
        <w:pStyle w:val="Standard"/>
        <w:spacing w:line="276" w:lineRule="auto"/>
        <w:rPr>
          <w:rFonts w:hint="eastAsia"/>
          <w:color w:val="000000"/>
          <w:lang w:val="pl-PL"/>
        </w:rPr>
      </w:pPr>
    </w:p>
    <w:p w14:paraId="04B283A0" w14:textId="77777777" w:rsidR="008C3B9F" w:rsidRDefault="00000000">
      <w:pPr>
        <w:pStyle w:val="Bodytext2"/>
        <w:tabs>
          <w:tab w:val="left" w:pos="1067"/>
        </w:tabs>
        <w:spacing w:after="0" w:line="240" w:lineRule="exact"/>
        <w:ind w:firstLine="0"/>
        <w:jc w:val="left"/>
        <w:rPr>
          <w:lang w:val="pl-PL"/>
        </w:rPr>
      </w:pPr>
      <w:r>
        <w:rPr>
          <w:lang w:val="pl-PL"/>
        </w:rPr>
        <w:t>- wspierania i upowszechniania kultury fizycznej,</w:t>
      </w:r>
    </w:p>
    <w:p w14:paraId="4F70328B" w14:textId="77777777" w:rsidR="008C3B9F" w:rsidRDefault="008C3B9F">
      <w:pPr>
        <w:pStyle w:val="Bodytext2"/>
        <w:tabs>
          <w:tab w:val="left" w:pos="1787"/>
        </w:tabs>
        <w:spacing w:after="0" w:line="240" w:lineRule="exact"/>
        <w:ind w:left="720" w:firstLine="0"/>
        <w:rPr>
          <w:lang w:val="pl-PL"/>
        </w:rPr>
      </w:pPr>
    </w:p>
    <w:p w14:paraId="1E4FD8C9" w14:textId="77777777" w:rsidR="008C3B9F" w:rsidRDefault="00000000">
      <w:pPr>
        <w:pStyle w:val="Bodytext2"/>
        <w:tabs>
          <w:tab w:val="left" w:pos="1067"/>
        </w:tabs>
        <w:spacing w:after="0" w:line="240" w:lineRule="exact"/>
        <w:ind w:firstLine="0"/>
      </w:pPr>
      <w:r>
        <w:rPr>
          <w:lang w:val="pl-PL"/>
        </w:rPr>
        <w:t>- k</w:t>
      </w:r>
      <w:r>
        <w:rPr>
          <w:rFonts w:ascii="Liberation Serif" w:hAnsi="Liberation Serif"/>
          <w:color w:val="000000"/>
          <w:lang w:val="pl-PL"/>
        </w:rPr>
        <w:t>ultury, sztuki, ochrony dóbr kultury i dziedzictwa narodowego.</w:t>
      </w:r>
    </w:p>
    <w:p w14:paraId="783C6C23" w14:textId="77777777" w:rsidR="008C3B9F" w:rsidRDefault="008C3B9F">
      <w:pPr>
        <w:pStyle w:val="Bodytext2"/>
        <w:tabs>
          <w:tab w:val="left" w:pos="1067"/>
        </w:tabs>
        <w:spacing w:after="0" w:line="240" w:lineRule="exact"/>
        <w:ind w:firstLine="0"/>
        <w:rPr>
          <w:lang w:val="pl-PL"/>
        </w:rPr>
      </w:pPr>
    </w:p>
    <w:p w14:paraId="410D61BE" w14:textId="77777777" w:rsidR="008C3B9F" w:rsidRDefault="00000000">
      <w:pPr>
        <w:pStyle w:val="Standard"/>
        <w:tabs>
          <w:tab w:val="left" w:pos="1067"/>
        </w:tabs>
        <w:spacing w:line="276" w:lineRule="auto"/>
        <w:jc w:val="center"/>
        <w:rPr>
          <w:rFonts w:hint="eastAsia"/>
        </w:rPr>
      </w:pPr>
      <w:r>
        <w:rPr>
          <w:b/>
          <w:bCs/>
          <w:color w:val="000000"/>
          <w:lang w:val="pl-PL"/>
        </w:rPr>
        <w:t>§ 2.</w:t>
      </w:r>
    </w:p>
    <w:p w14:paraId="396B8692" w14:textId="77777777" w:rsidR="008C3B9F" w:rsidRDefault="008C3B9F">
      <w:pPr>
        <w:pStyle w:val="Standard"/>
        <w:tabs>
          <w:tab w:val="left" w:pos="1067"/>
        </w:tabs>
        <w:spacing w:line="276" w:lineRule="auto"/>
        <w:jc w:val="center"/>
        <w:rPr>
          <w:rFonts w:hint="eastAsia"/>
          <w:color w:val="000000"/>
          <w:lang w:val="pl-PL"/>
        </w:rPr>
      </w:pPr>
    </w:p>
    <w:p w14:paraId="6D1672FE" w14:textId="77777777" w:rsidR="008C3B9F" w:rsidRDefault="00000000">
      <w:pPr>
        <w:pStyle w:val="Standard"/>
        <w:tabs>
          <w:tab w:val="left" w:pos="1067"/>
        </w:tabs>
        <w:spacing w:line="276" w:lineRule="auto"/>
        <w:rPr>
          <w:rFonts w:hint="eastAsia"/>
          <w:color w:val="000000"/>
          <w:lang w:val="pl-PL"/>
        </w:rPr>
      </w:pPr>
      <w:r>
        <w:rPr>
          <w:color w:val="000000"/>
          <w:lang w:val="pl-PL"/>
        </w:rPr>
        <w:t>Ogłoszenie o konkursie stanowi załącznik do niniejszego zarządzenia.</w:t>
      </w:r>
    </w:p>
    <w:p w14:paraId="11465FF4" w14:textId="77777777" w:rsidR="008C3B9F" w:rsidRDefault="008C3B9F">
      <w:pPr>
        <w:pStyle w:val="Standard"/>
        <w:tabs>
          <w:tab w:val="left" w:pos="1067"/>
        </w:tabs>
        <w:spacing w:line="276" w:lineRule="auto"/>
        <w:rPr>
          <w:rFonts w:hint="eastAsia"/>
          <w:color w:val="000000"/>
          <w:lang w:val="pl-PL"/>
        </w:rPr>
      </w:pPr>
    </w:p>
    <w:p w14:paraId="53DBD9D9" w14:textId="77777777" w:rsidR="008C3B9F" w:rsidRDefault="00000000">
      <w:pPr>
        <w:pStyle w:val="Standard"/>
        <w:tabs>
          <w:tab w:val="left" w:pos="1067"/>
        </w:tabs>
        <w:spacing w:line="276" w:lineRule="auto"/>
        <w:jc w:val="center"/>
        <w:rPr>
          <w:rFonts w:hint="eastAsia"/>
        </w:rPr>
      </w:pPr>
      <w:r>
        <w:rPr>
          <w:b/>
          <w:bCs/>
          <w:color w:val="000000"/>
          <w:lang w:val="pl-PL"/>
        </w:rPr>
        <w:t>§3.</w:t>
      </w:r>
    </w:p>
    <w:p w14:paraId="34413B3D" w14:textId="77777777" w:rsidR="008C3B9F" w:rsidRDefault="008C3B9F">
      <w:pPr>
        <w:pStyle w:val="Standard"/>
        <w:tabs>
          <w:tab w:val="left" w:pos="1067"/>
        </w:tabs>
        <w:spacing w:line="276" w:lineRule="auto"/>
        <w:jc w:val="center"/>
        <w:rPr>
          <w:rFonts w:hint="eastAsia"/>
          <w:color w:val="000000"/>
          <w:lang w:val="pl-PL"/>
        </w:rPr>
      </w:pPr>
    </w:p>
    <w:p w14:paraId="458A7218" w14:textId="77777777" w:rsidR="008C3B9F" w:rsidRDefault="00000000">
      <w:pPr>
        <w:pStyle w:val="Standard"/>
        <w:tabs>
          <w:tab w:val="left" w:pos="1067"/>
        </w:tabs>
        <w:spacing w:line="276" w:lineRule="auto"/>
        <w:rPr>
          <w:rFonts w:hint="eastAsia"/>
          <w:color w:val="000000"/>
          <w:lang w:val="pl-PL"/>
        </w:rPr>
      </w:pPr>
      <w:r>
        <w:rPr>
          <w:color w:val="000000"/>
          <w:lang w:val="pl-PL"/>
        </w:rPr>
        <w:t>Zarządzenie podlega ogłoszeniu w Biuletynie Informacji Publicznej  i na tablicy ogłoszeń Urzędu Gminy Jedwabno,  na stronie internetowej Gminy: www.jedwabno.pl  oraz na tablicy ogłoszeń w siedzibie Urzędu Gminy Jedwabno.</w:t>
      </w:r>
    </w:p>
    <w:p w14:paraId="6B47E1E0" w14:textId="77777777" w:rsidR="008C3B9F" w:rsidRDefault="008C3B9F">
      <w:pPr>
        <w:pStyle w:val="Standard"/>
        <w:tabs>
          <w:tab w:val="left" w:pos="1067"/>
        </w:tabs>
        <w:spacing w:line="276" w:lineRule="auto"/>
        <w:rPr>
          <w:rFonts w:hint="eastAsia"/>
          <w:color w:val="000000"/>
          <w:lang w:val="pl-PL"/>
        </w:rPr>
      </w:pPr>
    </w:p>
    <w:p w14:paraId="3FB14270" w14:textId="77777777" w:rsidR="008C3B9F" w:rsidRDefault="00000000">
      <w:pPr>
        <w:pStyle w:val="Standard"/>
        <w:tabs>
          <w:tab w:val="left" w:pos="1067"/>
        </w:tabs>
        <w:spacing w:line="276" w:lineRule="auto"/>
        <w:jc w:val="center"/>
        <w:rPr>
          <w:rFonts w:hint="eastAsia"/>
        </w:rPr>
      </w:pPr>
      <w:r>
        <w:rPr>
          <w:b/>
          <w:bCs/>
          <w:color w:val="000000"/>
          <w:lang w:val="pl-PL"/>
        </w:rPr>
        <w:t>§4.</w:t>
      </w:r>
    </w:p>
    <w:p w14:paraId="0E4EAA77" w14:textId="77777777" w:rsidR="008C3B9F" w:rsidRDefault="008C3B9F">
      <w:pPr>
        <w:pStyle w:val="Standard"/>
        <w:tabs>
          <w:tab w:val="left" w:pos="1067"/>
        </w:tabs>
        <w:spacing w:line="276" w:lineRule="auto"/>
        <w:jc w:val="center"/>
        <w:rPr>
          <w:rFonts w:hint="eastAsia"/>
          <w:color w:val="000000"/>
          <w:lang w:val="pl-PL"/>
        </w:rPr>
      </w:pPr>
    </w:p>
    <w:p w14:paraId="7AEE60A8" w14:textId="77777777" w:rsidR="008C3B9F" w:rsidRDefault="00000000">
      <w:pPr>
        <w:pStyle w:val="Standard"/>
        <w:tabs>
          <w:tab w:val="left" w:pos="1067"/>
        </w:tabs>
        <w:spacing w:line="276" w:lineRule="auto"/>
        <w:rPr>
          <w:rFonts w:hint="eastAsia"/>
          <w:color w:val="000000"/>
          <w:lang w:val="pl-PL"/>
        </w:rPr>
      </w:pPr>
      <w:r>
        <w:rPr>
          <w:color w:val="000000"/>
          <w:lang w:val="pl-PL"/>
        </w:rPr>
        <w:t>Zarządzenie wchodzi w życie z dniem podpisania.</w:t>
      </w:r>
    </w:p>
    <w:p w14:paraId="25FF0D89" w14:textId="77777777" w:rsidR="008C3B9F" w:rsidRDefault="008C3B9F">
      <w:pPr>
        <w:pStyle w:val="Standard"/>
        <w:tabs>
          <w:tab w:val="left" w:pos="1067"/>
        </w:tabs>
        <w:spacing w:line="276" w:lineRule="auto"/>
        <w:rPr>
          <w:rFonts w:hint="eastAsia"/>
          <w:color w:val="000000"/>
          <w:lang w:val="pl-PL"/>
        </w:rPr>
      </w:pPr>
    </w:p>
    <w:p w14:paraId="44B70807" w14:textId="77777777" w:rsidR="008C3B9F" w:rsidRDefault="008C3B9F">
      <w:pPr>
        <w:pStyle w:val="Standard"/>
        <w:tabs>
          <w:tab w:val="left" w:pos="1067"/>
        </w:tabs>
        <w:spacing w:line="276" w:lineRule="auto"/>
        <w:rPr>
          <w:rFonts w:hint="eastAsia"/>
          <w:color w:val="000000"/>
          <w:lang w:val="pl-PL"/>
        </w:rPr>
      </w:pPr>
    </w:p>
    <w:p w14:paraId="3CBBC46B" w14:textId="77777777" w:rsidR="008C3B9F" w:rsidRDefault="008C3B9F">
      <w:pPr>
        <w:pStyle w:val="Standard"/>
        <w:tabs>
          <w:tab w:val="left" w:pos="1067"/>
        </w:tabs>
        <w:spacing w:line="276" w:lineRule="auto"/>
        <w:rPr>
          <w:rFonts w:hint="eastAsia"/>
          <w:color w:val="000000"/>
          <w:lang w:val="pl-PL"/>
        </w:rPr>
      </w:pPr>
    </w:p>
    <w:p w14:paraId="0A6B087A" w14:textId="77777777" w:rsidR="008C3B9F" w:rsidRDefault="00000000">
      <w:pPr>
        <w:pStyle w:val="Standard"/>
        <w:tabs>
          <w:tab w:val="left" w:pos="1067"/>
        </w:tabs>
        <w:rPr>
          <w:rFonts w:hint="eastAsia"/>
        </w:rPr>
      </w:pPr>
      <w:r>
        <w:rPr>
          <w:color w:val="000000"/>
          <w:lang w:val="pl-PL"/>
        </w:rPr>
        <w:t xml:space="preserve">                                                                                           </w:t>
      </w:r>
      <w:r>
        <w:rPr>
          <w:b/>
          <w:bCs/>
          <w:color w:val="000000"/>
          <w:lang w:val="pl-PL"/>
        </w:rPr>
        <w:t xml:space="preserve">          Wójt Gminy Jedwabno</w:t>
      </w:r>
    </w:p>
    <w:p w14:paraId="4730EE5C" w14:textId="77777777" w:rsidR="008C3B9F" w:rsidRDefault="008C3B9F">
      <w:pPr>
        <w:pStyle w:val="Standard"/>
        <w:tabs>
          <w:tab w:val="left" w:pos="1067"/>
        </w:tabs>
        <w:rPr>
          <w:rFonts w:hint="eastAsia"/>
          <w:b/>
          <w:bCs/>
          <w:color w:val="000000"/>
          <w:lang w:val="pl-PL"/>
        </w:rPr>
      </w:pPr>
    </w:p>
    <w:p w14:paraId="3B35288C" w14:textId="77777777" w:rsidR="008C3B9F" w:rsidRDefault="00000000">
      <w:pPr>
        <w:pStyle w:val="Standard"/>
        <w:tabs>
          <w:tab w:val="left" w:pos="1067"/>
        </w:tabs>
        <w:rPr>
          <w:rFonts w:hint="eastAsia"/>
        </w:rPr>
      </w:pPr>
      <w:r>
        <w:rPr>
          <w:b/>
          <w:bCs/>
          <w:color w:val="000000"/>
          <w:lang w:val="pl-PL"/>
        </w:rPr>
        <w:t xml:space="preserve">                                                                                        </w:t>
      </w:r>
      <w:r>
        <w:rPr>
          <w:b/>
          <w:bCs/>
          <w:color w:val="000000"/>
          <w:lang w:val="pl-PL"/>
        </w:rPr>
        <w:tab/>
        <w:t xml:space="preserve">      ( Sławomir  Ambroziak)</w:t>
      </w:r>
    </w:p>
    <w:sectPr w:rsidR="008C3B9F">
      <w:pgSz w:w="12240" w:h="15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C098D" w14:textId="77777777" w:rsidR="0079768D" w:rsidRDefault="0079768D">
      <w:pPr>
        <w:rPr>
          <w:rFonts w:hint="eastAsia"/>
        </w:rPr>
      </w:pPr>
      <w:r>
        <w:separator/>
      </w:r>
    </w:p>
  </w:endnote>
  <w:endnote w:type="continuationSeparator" w:id="0">
    <w:p w14:paraId="3D097FC3" w14:textId="77777777" w:rsidR="0079768D" w:rsidRDefault="0079768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5066A" w14:textId="77777777" w:rsidR="0079768D" w:rsidRDefault="0079768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41EB2CD" w14:textId="77777777" w:rsidR="0079768D" w:rsidRDefault="0079768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FC18F2"/>
    <w:multiLevelType w:val="multilevel"/>
    <w:tmpl w:val="4E8CA374"/>
    <w:styleLink w:val="WWNum2"/>
    <w:lvl w:ilvl="0">
      <w:start w:val="1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pl-PL" w:eastAsia="pl-PL" w:bidi="pl-PL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 w16cid:durableId="438112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C3B9F"/>
    <w:rsid w:val="00362768"/>
    <w:rsid w:val="0079768D"/>
    <w:rsid w:val="008C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1B5CE"/>
  <w15:docId w15:val="{2D33D399-3E8D-42DB-B0C2-2AD187420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Bodytext2">
    <w:name w:val="Body text (2)"/>
    <w:basedOn w:val="Standard"/>
    <w:pPr>
      <w:shd w:val="clear" w:color="auto" w:fill="FFFFFF"/>
      <w:spacing w:after="300" w:line="256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ListLabel2">
    <w:name w:val="ListLabel 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pl-PL" w:eastAsia="pl-PL" w:bidi="pl-PL"/>
    </w:rPr>
  </w:style>
  <w:style w:type="numbering" w:customStyle="1" w:styleId="WWNum2">
    <w:name w:val="WWNum2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Tymolewski Łukasz</dc:creator>
  <cp:lastModifiedBy>Łukasz Tymolewski</cp:lastModifiedBy>
  <cp:revision>2</cp:revision>
  <cp:lastPrinted>2024-01-25T08:07:00Z</cp:lastPrinted>
  <dcterms:created xsi:type="dcterms:W3CDTF">2024-01-25T08:50:00Z</dcterms:created>
  <dcterms:modified xsi:type="dcterms:W3CDTF">2024-01-25T08:50:00Z</dcterms:modified>
</cp:coreProperties>
</file>